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5636"/>
        <w:gridCol w:w="5637"/>
      </w:tblGrid>
      <w:tr w:rsidR="00765A99" w:rsidTr="00765A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5A99" w:rsidRDefault="00765A99">
            <w:pPr>
              <w:rPr>
                <w:sz w:val="32"/>
                <w:szCs w:val="32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organisation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765A99" w:rsidTr="00765A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>
            <w:pPr>
              <w:rPr>
                <w:sz w:val="26"/>
                <w:szCs w:val="26"/>
              </w:rPr>
            </w:pPr>
            <w:r w:rsidRPr="00087428">
              <w:rPr>
                <w:sz w:val="26"/>
                <w:szCs w:val="26"/>
              </w:rPr>
              <w:t>Title</w:t>
            </w: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Department of Rural Affairs (DRA)</w:t>
            </w:r>
          </w:p>
        </w:tc>
        <w:tc>
          <w:tcPr>
            <w:tcW w:w="5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6A28DC" w:rsidP="00E43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Senior Advisor - F</w:t>
            </w:r>
            <w:r w:rsidR="00E43B0E">
              <w:rPr>
                <w:sz w:val="22"/>
                <w:szCs w:val="22"/>
              </w:rPr>
              <w:t>orestry</w:t>
            </w:r>
          </w:p>
        </w:tc>
      </w:tr>
      <w:tr w:rsidR="00765A99" w:rsidTr="00765A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>
            <w:pPr>
              <w:rPr>
                <w:sz w:val="26"/>
                <w:szCs w:val="26"/>
              </w:rPr>
            </w:pPr>
            <w:r w:rsidRPr="006B1C05">
              <w:rPr>
                <w:sz w:val="26"/>
                <w:szCs w:val="26"/>
              </w:rPr>
              <w:t>Description</w:t>
            </w: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Central government department active on matters related to primary industries and rural revitalisation.</w:t>
            </w:r>
          </w:p>
        </w:tc>
        <w:tc>
          <w:tcPr>
            <w:tcW w:w="5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6409" w:rsidRDefault="00F76409" w:rsidP="00CF1713">
            <w:pPr>
              <w:pStyle w:val="ListParagraph"/>
              <w:numPr>
                <w:ilvl w:val="0"/>
                <w:numId w:val="3"/>
              </w:numPr>
              <w:ind w:left="28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</w:t>
            </w:r>
            <w:r w:rsidR="000F7751">
              <w:rPr>
                <w:sz w:val="22"/>
                <w:szCs w:val="22"/>
              </w:rPr>
              <w:t xml:space="preserve">work and consult on a range of forestry </w:t>
            </w:r>
            <w:r w:rsidR="00357A58">
              <w:rPr>
                <w:sz w:val="22"/>
                <w:szCs w:val="22"/>
              </w:rPr>
              <w:t xml:space="preserve">policy </w:t>
            </w:r>
            <w:r w:rsidR="000F7751">
              <w:rPr>
                <w:sz w:val="22"/>
                <w:szCs w:val="22"/>
              </w:rPr>
              <w:t xml:space="preserve">and </w:t>
            </w:r>
            <w:r w:rsidR="00357A58">
              <w:rPr>
                <w:sz w:val="22"/>
                <w:szCs w:val="22"/>
              </w:rPr>
              <w:t>trade</w:t>
            </w:r>
            <w:r w:rsidR="000F7751">
              <w:rPr>
                <w:sz w:val="22"/>
                <w:szCs w:val="22"/>
              </w:rPr>
              <w:t xml:space="preserve"> issues</w:t>
            </w:r>
            <w:r>
              <w:rPr>
                <w:sz w:val="22"/>
                <w:szCs w:val="22"/>
              </w:rPr>
              <w:t>.</w:t>
            </w:r>
          </w:p>
          <w:p w:rsidR="00765A99" w:rsidRPr="00FE6E32" w:rsidRDefault="00F76409" w:rsidP="00FB7FD4">
            <w:pPr>
              <w:pStyle w:val="ListParagraph"/>
              <w:numPr>
                <w:ilvl w:val="0"/>
                <w:numId w:val="3"/>
              </w:numPr>
              <w:ind w:left="28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provide departmental advice on </w:t>
            </w:r>
            <w:r w:rsidR="00357A58">
              <w:rPr>
                <w:sz w:val="22"/>
                <w:szCs w:val="22"/>
              </w:rPr>
              <w:t>forestry matters</w:t>
            </w:r>
            <w:r w:rsidR="00FB7FD4">
              <w:rPr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  <w:tr w:rsidR="00765A99" w:rsidTr="00765A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>
            <w:pPr>
              <w:rPr>
                <w:sz w:val="26"/>
                <w:szCs w:val="26"/>
              </w:rPr>
            </w:pPr>
            <w:r w:rsidRPr="00C311A8">
              <w:rPr>
                <w:sz w:val="26"/>
                <w:szCs w:val="26"/>
              </w:rPr>
              <w:t>Goals</w:t>
            </w: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 w:rsidP="00CF1713">
            <w:pPr>
              <w:pStyle w:val="ListParagraph"/>
              <w:numPr>
                <w:ilvl w:val="0"/>
                <w:numId w:val="1"/>
              </w:numPr>
              <w:ind w:left="322" w:hanging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Improve economic, environmental, and social conditions across rural regions.</w:t>
            </w:r>
          </w:p>
          <w:p w:rsidR="00765A99" w:rsidRDefault="00765A99" w:rsidP="00CF1713">
            <w:pPr>
              <w:pStyle w:val="ListParagraph"/>
              <w:numPr>
                <w:ilvl w:val="0"/>
                <w:numId w:val="1"/>
              </w:numPr>
              <w:ind w:left="322" w:hanging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Double the value of exports in the primary sector by enabling industry growth while strengthening environmental performance.</w:t>
            </w:r>
          </w:p>
        </w:tc>
        <w:tc>
          <w:tcPr>
            <w:tcW w:w="5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43A61" w:rsidRPr="00C311A8" w:rsidRDefault="00E43A61" w:rsidP="00E43A61">
            <w:pPr>
              <w:pStyle w:val="ListParagraph"/>
              <w:numPr>
                <w:ilvl w:val="0"/>
                <w:numId w:val="1"/>
              </w:numP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 plant one billion trees</w:t>
            </w:r>
            <w:r w:rsidR="00F86160">
              <w:rPr>
                <w:sz w:val="22"/>
                <w:szCs w:val="22"/>
              </w:rPr>
              <w:t xml:space="preserve"> while ensuring</w:t>
            </w:r>
            <w:r w:rsidR="00CF459D">
              <w:rPr>
                <w:sz w:val="22"/>
                <w:szCs w:val="22"/>
              </w:rPr>
              <w:t xml:space="preserve"> that the right trees are planted in the right places</w:t>
            </w:r>
            <w:r>
              <w:rPr>
                <w:sz w:val="22"/>
                <w:szCs w:val="22"/>
              </w:rPr>
              <w:t>.</w:t>
            </w:r>
          </w:p>
          <w:p w:rsidR="006B1C05" w:rsidRPr="00C311A8" w:rsidRDefault="00E34078" w:rsidP="00837A08">
            <w:pPr>
              <w:pStyle w:val="ListParagraph"/>
              <w:numPr>
                <w:ilvl w:val="0"/>
                <w:numId w:val="1"/>
              </w:numP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 guarantee that</w:t>
            </w:r>
            <w:r w:rsidR="00F86160">
              <w:rPr>
                <w:sz w:val="22"/>
                <w:szCs w:val="22"/>
              </w:rPr>
              <w:t xml:space="preserve"> f</w:t>
            </w:r>
            <w:r w:rsidR="005A0197">
              <w:rPr>
                <w:sz w:val="22"/>
                <w:szCs w:val="22"/>
              </w:rPr>
              <w:t xml:space="preserve">orest programmes and policies are </w:t>
            </w:r>
            <w:r w:rsidR="00837A08">
              <w:rPr>
                <w:sz w:val="22"/>
                <w:szCs w:val="22"/>
              </w:rPr>
              <w:t xml:space="preserve">working </w:t>
            </w:r>
            <w:r w:rsidR="005A0197">
              <w:rPr>
                <w:sz w:val="22"/>
                <w:szCs w:val="22"/>
              </w:rPr>
              <w:t>effect</w:t>
            </w:r>
            <w:r w:rsidR="00837A08">
              <w:rPr>
                <w:sz w:val="22"/>
                <w:szCs w:val="22"/>
              </w:rPr>
              <w:t>ively</w:t>
            </w:r>
            <w:r w:rsidR="005A0197">
              <w:rPr>
                <w:sz w:val="22"/>
                <w:szCs w:val="22"/>
              </w:rPr>
              <w:t>.</w:t>
            </w:r>
          </w:p>
        </w:tc>
      </w:tr>
      <w:tr w:rsidR="00765A99" w:rsidTr="00765A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>
            <w:pPr>
              <w:rPr>
                <w:sz w:val="26"/>
                <w:szCs w:val="26"/>
              </w:rPr>
            </w:pPr>
            <w:r w:rsidRPr="00D03843">
              <w:rPr>
                <w:sz w:val="26"/>
                <w:szCs w:val="26"/>
              </w:rPr>
              <w:t>Values</w:t>
            </w: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 w:rsidP="00CF1713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Regional investment based on economic return and the potential for a reasonable level of economic development.</w:t>
            </w:r>
          </w:p>
          <w:p w:rsidR="00765A99" w:rsidRDefault="00765A99" w:rsidP="00CF1713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Culture of respect, fostering connections, nurturing trust, and efficient delivery.</w:t>
            </w:r>
          </w:p>
        </w:tc>
        <w:tc>
          <w:tcPr>
            <w:tcW w:w="5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E3727" w:rsidRDefault="00F86160" w:rsidP="00777432">
            <w:pPr>
              <w:pStyle w:val="ListParagraph"/>
              <w:numPr>
                <w:ilvl w:val="0"/>
                <w:numId w:val="2"/>
              </w:num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Advocating</w:t>
            </w:r>
            <w:r w:rsidR="005E3727">
              <w:rPr>
                <w:sz w:val="22"/>
                <w:szCs w:val="22"/>
              </w:rPr>
              <w:t xml:space="preserve"> sustainable forest management.</w:t>
            </w:r>
          </w:p>
          <w:p w:rsidR="00D03843" w:rsidRPr="0089451B" w:rsidRDefault="00F86160" w:rsidP="0089451B">
            <w:pPr>
              <w:pStyle w:val="ListParagraph"/>
              <w:numPr>
                <w:ilvl w:val="0"/>
                <w:numId w:val="2"/>
              </w:num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Advocating</w:t>
            </w:r>
            <w:r w:rsidR="00140B2A">
              <w:rPr>
                <w:sz w:val="22"/>
                <w:szCs w:val="22"/>
              </w:rPr>
              <w:t xml:space="preserve"> for trees and forests</w:t>
            </w:r>
            <w:r w:rsidR="00357A58">
              <w:rPr>
                <w:sz w:val="22"/>
                <w:szCs w:val="22"/>
              </w:rPr>
              <w:t>, be they</w:t>
            </w:r>
            <w:r w:rsidR="00140B2A">
              <w:rPr>
                <w:sz w:val="22"/>
                <w:szCs w:val="22"/>
              </w:rPr>
              <w:t xml:space="preserve"> </w:t>
            </w:r>
            <w:r w:rsidR="00E43A61">
              <w:rPr>
                <w:sz w:val="22"/>
                <w:szCs w:val="22"/>
              </w:rPr>
              <w:t xml:space="preserve">urban, </w:t>
            </w:r>
            <w:r w:rsidR="00140B2A">
              <w:rPr>
                <w:sz w:val="22"/>
                <w:szCs w:val="22"/>
              </w:rPr>
              <w:t>production</w:t>
            </w:r>
            <w:r>
              <w:rPr>
                <w:sz w:val="22"/>
                <w:szCs w:val="22"/>
              </w:rPr>
              <w:t>,</w:t>
            </w:r>
            <w:r w:rsidR="00140B2A">
              <w:rPr>
                <w:sz w:val="22"/>
                <w:szCs w:val="22"/>
              </w:rPr>
              <w:t xml:space="preserve"> or conservation forests</w:t>
            </w:r>
            <w:r w:rsidR="00D03843">
              <w:rPr>
                <w:sz w:val="22"/>
                <w:szCs w:val="22"/>
              </w:rPr>
              <w:t>.</w:t>
            </w:r>
          </w:p>
        </w:tc>
      </w:tr>
      <w:tr w:rsidR="00765A99" w:rsidTr="00765A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>
            <w:pPr>
              <w:rPr>
                <w:sz w:val="26"/>
                <w:szCs w:val="26"/>
              </w:rPr>
            </w:pPr>
            <w:r w:rsidRPr="00757907">
              <w:rPr>
                <w:sz w:val="26"/>
                <w:szCs w:val="26"/>
              </w:rPr>
              <w:t>Relationships</w:t>
            </w: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Based in Capital City beside other central government departments.</w:t>
            </w:r>
          </w:p>
        </w:tc>
        <w:tc>
          <w:tcPr>
            <w:tcW w:w="5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B1BD3" w:rsidRDefault="00FF63FA" w:rsidP="0072473A">
            <w:pPr>
              <w:pStyle w:val="ListParagraph"/>
              <w:numPr>
                <w:ilvl w:val="0"/>
                <w:numId w:val="5"/>
              </w:numP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Working relationships with</w:t>
            </w:r>
            <w:r w:rsidR="00757907">
              <w:rPr>
                <w:sz w:val="22"/>
                <w:szCs w:val="22"/>
              </w:rPr>
              <w:t xml:space="preserve"> a number of</w:t>
            </w:r>
            <w:r w:rsidR="0072473A">
              <w:rPr>
                <w:sz w:val="22"/>
                <w:szCs w:val="22"/>
              </w:rPr>
              <w:t xml:space="preserve"> directors and </w:t>
            </w:r>
            <w:r w:rsidR="006E70CA">
              <w:rPr>
                <w:sz w:val="22"/>
                <w:szCs w:val="22"/>
              </w:rPr>
              <w:t>managers across other DRA teams.</w:t>
            </w:r>
          </w:p>
          <w:p w:rsidR="0071222D" w:rsidRDefault="008F70DE" w:rsidP="00FB7FD4">
            <w:pPr>
              <w:pStyle w:val="ListParagraph"/>
              <w:numPr>
                <w:ilvl w:val="0"/>
                <w:numId w:val="5"/>
              </w:numP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Well-</w:t>
            </w:r>
            <w:r w:rsidR="00FB7FD4">
              <w:rPr>
                <w:sz w:val="22"/>
                <w:szCs w:val="22"/>
              </w:rPr>
              <w:t>connected across the forest industry</w:t>
            </w:r>
            <w:r w:rsidR="00757907">
              <w:rPr>
                <w:sz w:val="22"/>
                <w:szCs w:val="22"/>
              </w:rPr>
              <w:t>.</w:t>
            </w:r>
          </w:p>
          <w:p w:rsidR="006E70CA" w:rsidRPr="00757907" w:rsidRDefault="00E34078" w:rsidP="00FB7FD4">
            <w:pPr>
              <w:pStyle w:val="ListParagraph"/>
              <w:numPr>
                <w:ilvl w:val="0"/>
                <w:numId w:val="5"/>
              </w:numP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Strong relationships with the </w:t>
            </w:r>
            <w:r w:rsidR="006E70CA">
              <w:rPr>
                <w:sz w:val="22"/>
                <w:szCs w:val="22"/>
              </w:rPr>
              <w:t>Minister of Forestry and key staff.</w:t>
            </w:r>
          </w:p>
        </w:tc>
      </w:tr>
      <w:tr w:rsidR="00765A99" w:rsidTr="00765A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>
            <w:pPr>
              <w:rPr>
                <w:sz w:val="26"/>
                <w:szCs w:val="26"/>
              </w:rPr>
            </w:pPr>
            <w:r w:rsidRPr="00A55B88">
              <w:rPr>
                <w:sz w:val="26"/>
                <w:szCs w:val="26"/>
              </w:rPr>
              <w:t>Resources</w:t>
            </w: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A55B88" w:rsidP="009935DD">
            <w:pPr>
              <w:pStyle w:val="ListParagraph"/>
              <w:numPr>
                <w:ilvl w:val="0"/>
                <w:numId w:val="6"/>
              </w:numPr>
              <w:ind w:left="250" w:hanging="2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Access to </w:t>
            </w:r>
            <w:r w:rsidR="00765A99" w:rsidRPr="009935DD">
              <w:rPr>
                <w:sz w:val="22"/>
                <w:szCs w:val="22"/>
              </w:rPr>
              <w:t>the Coastal Forests and Planting Forest programmes, which have $21 million and $9.5 million respectivel</w:t>
            </w:r>
            <w:r w:rsidR="005F7804">
              <w:rPr>
                <w:sz w:val="22"/>
                <w:szCs w:val="22"/>
              </w:rPr>
              <w:t>y.</w:t>
            </w:r>
          </w:p>
          <w:p w:rsidR="009935DD" w:rsidRDefault="00A2672B" w:rsidP="00A55B88">
            <w:pPr>
              <w:pStyle w:val="ListParagraph"/>
              <w:numPr>
                <w:ilvl w:val="0"/>
                <w:numId w:val="6"/>
              </w:numPr>
              <w:ind w:left="250" w:hanging="2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</w:t>
            </w:r>
            <w:r w:rsidR="00FE6E32">
              <w:rPr>
                <w:sz w:val="22"/>
                <w:szCs w:val="22"/>
              </w:rPr>
              <w:t>’s</w:t>
            </w:r>
            <w:r w:rsidRPr="00A55B88">
              <w:rPr>
                <w:sz w:val="22"/>
                <w:szCs w:val="22"/>
              </w:rPr>
              <w:t xml:space="preserve"> Productive</w:t>
            </w:r>
            <w:r>
              <w:rPr>
                <w:sz w:val="22"/>
                <w:szCs w:val="22"/>
              </w:rPr>
              <w:t xml:space="preserve"> </w:t>
            </w:r>
            <w:r w:rsidRPr="00A55B88">
              <w:rPr>
                <w:sz w:val="22"/>
                <w:szCs w:val="22"/>
              </w:rPr>
              <w:t>Partnerships</w:t>
            </w:r>
            <w:r>
              <w:rPr>
                <w:sz w:val="22"/>
                <w:szCs w:val="22"/>
              </w:rPr>
              <w:t xml:space="preserve"> programme</w:t>
            </w:r>
            <w:r w:rsidRPr="00A55B88">
              <w:rPr>
                <w:sz w:val="22"/>
                <w:szCs w:val="22"/>
              </w:rPr>
              <w:t xml:space="preserve"> support</w:t>
            </w:r>
            <w:r>
              <w:rPr>
                <w:sz w:val="22"/>
                <w:szCs w:val="22"/>
              </w:rPr>
              <w:t>s projects which advance indigenous development in the primary sector, with up to $75,000 available per project.</w:t>
            </w:r>
          </w:p>
          <w:p w:rsidR="00FE6E32" w:rsidRPr="00A55B88" w:rsidRDefault="00E90571" w:rsidP="00A55B88">
            <w:pPr>
              <w:pStyle w:val="ListParagraph"/>
              <w:numPr>
                <w:ilvl w:val="0"/>
                <w:numId w:val="6"/>
              </w:numPr>
              <w:ind w:left="250" w:hanging="2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Willingness to invest $2 million to spur</w:t>
            </w:r>
            <w:r w:rsidR="00FE6E32">
              <w:rPr>
                <w:sz w:val="22"/>
                <w:szCs w:val="22"/>
              </w:rPr>
              <w:t xml:space="preserve"> indigenous-based rural </w:t>
            </w:r>
            <w:r>
              <w:rPr>
                <w:sz w:val="22"/>
                <w:szCs w:val="22"/>
              </w:rPr>
              <w:t>revitalisation in Eastern Region</w:t>
            </w:r>
            <w:r w:rsidR="00FE6E32">
              <w:rPr>
                <w:sz w:val="22"/>
                <w:szCs w:val="22"/>
              </w:rPr>
              <w:t>.</w:t>
            </w:r>
          </w:p>
        </w:tc>
        <w:tc>
          <w:tcPr>
            <w:tcW w:w="5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579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5E0F35" wp14:editId="127A5CD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531495</wp:posOffset>
                      </wp:positionV>
                      <wp:extent cx="1384300" cy="311150"/>
                      <wp:effectExtent l="0" t="19050" r="44450" b="31750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F56E81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3" o:spid="_x0000_s1026" type="#_x0000_t13" style="position:absolute;margin-left:.1pt;margin-top:41.85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" adj="19172" fillcolor="#4f81bd" strokecolor="#385d8a" strokeweight="2pt"/>
                  </w:pict>
                </mc:Fallback>
              </mc:AlternateContent>
            </w:r>
          </w:p>
        </w:tc>
      </w:tr>
      <w:tr w:rsidR="00765A99" w:rsidTr="00765A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5A99" w:rsidRDefault="00765A99">
            <w:pPr>
              <w:rPr>
                <w:sz w:val="26"/>
                <w:szCs w:val="26"/>
              </w:rPr>
            </w:pPr>
            <w:r w:rsidRPr="00A55B88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04289" w:rsidRPr="00B200F5" w:rsidRDefault="00765A99" w:rsidP="00B200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200F5">
              <w:rPr>
                <w:sz w:val="22"/>
                <w:szCs w:val="22"/>
              </w:rPr>
              <w:t>County Catchment is one of several places across the country where economic improvement will anchor rural revitalisation while contributing to the goal of doubling exports in the primary sector.</w:t>
            </w:r>
          </w:p>
        </w:tc>
        <w:tc>
          <w:tcPr>
            <w:tcW w:w="563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F1713" w:rsidRPr="00FE6E32" w:rsidRDefault="00631C1B" w:rsidP="00E357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are here to </w:t>
            </w:r>
            <w:r w:rsidR="001474D5">
              <w:rPr>
                <w:sz w:val="22"/>
                <w:szCs w:val="22"/>
              </w:rPr>
              <w:t>advocate for rural revitalisation through forestry</w:t>
            </w:r>
            <w:r w:rsidR="00A554A2">
              <w:rPr>
                <w:sz w:val="22"/>
                <w:szCs w:val="22"/>
              </w:rPr>
              <w:t xml:space="preserve">. You will let people know </w:t>
            </w:r>
            <w:r w:rsidR="001474D5">
              <w:rPr>
                <w:sz w:val="22"/>
                <w:szCs w:val="22"/>
              </w:rPr>
              <w:t xml:space="preserve">that </w:t>
            </w:r>
            <w:r w:rsidR="00640477">
              <w:rPr>
                <w:sz w:val="22"/>
                <w:szCs w:val="22"/>
              </w:rPr>
              <w:t xml:space="preserve">there are </w:t>
            </w:r>
            <w:r w:rsidR="001474D5">
              <w:rPr>
                <w:sz w:val="22"/>
                <w:szCs w:val="22"/>
              </w:rPr>
              <w:t>DRA resources available</w:t>
            </w:r>
            <w:r w:rsidR="00AB4B60">
              <w:rPr>
                <w:sz w:val="22"/>
                <w:szCs w:val="22"/>
              </w:rPr>
              <w:t xml:space="preserve"> t</w:t>
            </w:r>
            <w:r w:rsidR="00E357BB">
              <w:rPr>
                <w:sz w:val="22"/>
                <w:szCs w:val="22"/>
              </w:rPr>
              <w:t xml:space="preserve">hat can </w:t>
            </w:r>
            <w:r w:rsidR="00A554A2">
              <w:rPr>
                <w:sz w:val="22"/>
                <w:szCs w:val="22"/>
              </w:rPr>
              <w:t xml:space="preserve">support </w:t>
            </w:r>
            <w:r w:rsidR="0061421D">
              <w:rPr>
                <w:sz w:val="22"/>
                <w:szCs w:val="22"/>
              </w:rPr>
              <w:t>some initiatives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6B1C05" w:rsidRDefault="006B1C05" w:rsidP="00D27F4F">
      <w:pPr>
        <w:rPr>
          <w:rStyle w:val="Strong"/>
          <w:b w:val="0"/>
          <w:bCs w:val="0"/>
        </w:rPr>
      </w:pPr>
    </w:p>
    <w:sectPr w:rsidR="006B1C05" w:rsidSect="00CF2BDB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BDB" w:rsidRDefault="00CF2BDB">
      <w:r>
        <w:separator/>
      </w:r>
    </w:p>
  </w:endnote>
  <w:endnote w:type="continuationSeparator" w:id="0">
    <w:p w:rsidR="00CF2BDB" w:rsidRDefault="00CF2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357A58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357A58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BDB" w:rsidRDefault="00CF2BDB">
      <w:r>
        <w:separator/>
      </w:r>
    </w:p>
  </w:footnote>
  <w:footnote w:type="continuationSeparator" w:id="0">
    <w:p w:rsidR="00CF2BDB" w:rsidRDefault="00CF2B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2FA" w:rsidRDefault="002462FA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6E555E42" wp14:editId="1D95E755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444C5"/>
    <w:multiLevelType w:val="hybridMultilevel"/>
    <w:tmpl w:val="0E7E6F8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623CC"/>
    <w:multiLevelType w:val="hybridMultilevel"/>
    <w:tmpl w:val="9C70112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2825E0"/>
    <w:multiLevelType w:val="hybridMultilevel"/>
    <w:tmpl w:val="77C05F1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684FC4"/>
    <w:multiLevelType w:val="hybridMultilevel"/>
    <w:tmpl w:val="CBE0FE1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4C6BF7"/>
    <w:multiLevelType w:val="hybridMultilevel"/>
    <w:tmpl w:val="A5B45D5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972480"/>
    <w:multiLevelType w:val="hybridMultilevel"/>
    <w:tmpl w:val="0FB041D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BDB"/>
    <w:rsid w:val="00004289"/>
    <w:rsid w:val="00036163"/>
    <w:rsid w:val="00087428"/>
    <w:rsid w:val="00091004"/>
    <w:rsid w:val="000A446C"/>
    <w:rsid w:val="000F3FF6"/>
    <w:rsid w:val="000F7751"/>
    <w:rsid w:val="00104B1C"/>
    <w:rsid w:val="00140B2A"/>
    <w:rsid w:val="00141AAE"/>
    <w:rsid w:val="001474D5"/>
    <w:rsid w:val="001761A2"/>
    <w:rsid w:val="0018233C"/>
    <w:rsid w:val="0019256A"/>
    <w:rsid w:val="001C5369"/>
    <w:rsid w:val="00240DCE"/>
    <w:rsid w:val="002462FA"/>
    <w:rsid w:val="002520FE"/>
    <w:rsid w:val="002A6E85"/>
    <w:rsid w:val="00311F01"/>
    <w:rsid w:val="00357A58"/>
    <w:rsid w:val="003D6AC0"/>
    <w:rsid w:val="004258F6"/>
    <w:rsid w:val="00436E4D"/>
    <w:rsid w:val="004D0E08"/>
    <w:rsid w:val="004D5853"/>
    <w:rsid w:val="00530997"/>
    <w:rsid w:val="005527CE"/>
    <w:rsid w:val="005A0197"/>
    <w:rsid w:val="005B4AC3"/>
    <w:rsid w:val="005C3831"/>
    <w:rsid w:val="005E3727"/>
    <w:rsid w:val="005F7804"/>
    <w:rsid w:val="0060114F"/>
    <w:rsid w:val="0061421D"/>
    <w:rsid w:val="00631C1B"/>
    <w:rsid w:val="00640477"/>
    <w:rsid w:val="006A28DC"/>
    <w:rsid w:val="006A50D1"/>
    <w:rsid w:val="006B1C05"/>
    <w:rsid w:val="006E70CA"/>
    <w:rsid w:val="0071222D"/>
    <w:rsid w:val="00720985"/>
    <w:rsid w:val="0072473A"/>
    <w:rsid w:val="00756786"/>
    <w:rsid w:val="00757907"/>
    <w:rsid w:val="00765A99"/>
    <w:rsid w:val="00773C38"/>
    <w:rsid w:val="00777432"/>
    <w:rsid w:val="0078542E"/>
    <w:rsid w:val="00790D31"/>
    <w:rsid w:val="007A63C4"/>
    <w:rsid w:val="007E4C97"/>
    <w:rsid w:val="00837A08"/>
    <w:rsid w:val="0089451B"/>
    <w:rsid w:val="008A5B91"/>
    <w:rsid w:val="008C311E"/>
    <w:rsid w:val="008D3B0E"/>
    <w:rsid w:val="008F70DE"/>
    <w:rsid w:val="0091577F"/>
    <w:rsid w:val="00916DD6"/>
    <w:rsid w:val="00945C6B"/>
    <w:rsid w:val="00966BD3"/>
    <w:rsid w:val="009935DD"/>
    <w:rsid w:val="009A347D"/>
    <w:rsid w:val="00A07C20"/>
    <w:rsid w:val="00A22D96"/>
    <w:rsid w:val="00A2672B"/>
    <w:rsid w:val="00A554A2"/>
    <w:rsid w:val="00A55B88"/>
    <w:rsid w:val="00AB4B60"/>
    <w:rsid w:val="00B200F5"/>
    <w:rsid w:val="00B4525D"/>
    <w:rsid w:val="00BA6379"/>
    <w:rsid w:val="00BF1CDE"/>
    <w:rsid w:val="00C311A8"/>
    <w:rsid w:val="00C65DA9"/>
    <w:rsid w:val="00C70354"/>
    <w:rsid w:val="00CA76DE"/>
    <w:rsid w:val="00CF1713"/>
    <w:rsid w:val="00CF2BDB"/>
    <w:rsid w:val="00CF459D"/>
    <w:rsid w:val="00D03843"/>
    <w:rsid w:val="00D27F4F"/>
    <w:rsid w:val="00D816D7"/>
    <w:rsid w:val="00DB1BD3"/>
    <w:rsid w:val="00DD47E4"/>
    <w:rsid w:val="00DF3F66"/>
    <w:rsid w:val="00E34078"/>
    <w:rsid w:val="00E357BB"/>
    <w:rsid w:val="00E43A61"/>
    <w:rsid w:val="00E43B0E"/>
    <w:rsid w:val="00E90571"/>
    <w:rsid w:val="00F15C06"/>
    <w:rsid w:val="00F76409"/>
    <w:rsid w:val="00F86160"/>
    <w:rsid w:val="00F87B69"/>
    <w:rsid w:val="00FA6A63"/>
    <w:rsid w:val="00FB7FD4"/>
    <w:rsid w:val="00FD3FBC"/>
    <w:rsid w:val="00FE6E32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5:chartTrackingRefBased/>
  <w15:docId w15:val="{29DEB25A-D768-4B59-AA42-C6A55D268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5A99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outlineLvl w:val="4"/>
    </w:p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b/>
      <w:bCs/>
      <w:color w:val="FF9147"/>
      <w:sz w:val="56"/>
      <w:szCs w:val="56"/>
      <w:lang w:val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i/>
      <w:iCs/>
    </w:rPr>
  </w:style>
  <w:style w:type="paragraph" w:styleId="Heading8">
    <w:name w:val="heading 8"/>
    <w:basedOn w:val="Normal"/>
    <w:next w:val="Normal"/>
    <w:pPr>
      <w:keepNext/>
      <w:outlineLvl w:val="7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b/>
      <w:i/>
      <w:sz w:val="16"/>
    </w:rPr>
  </w:style>
  <w:style w:type="paragraph" w:styleId="Footer">
    <w:name w:val="footer"/>
    <w:basedOn w:val="Normal"/>
    <w:pPr>
      <w:tabs>
        <w:tab w:val="right" w:pos="9356"/>
      </w:tabs>
    </w:pPr>
    <w:rPr>
      <w:i/>
      <w:sz w:val="16"/>
    </w:rPr>
  </w:style>
  <w:style w:type="paragraph" w:styleId="BodyText">
    <w:name w:val="Body Text"/>
    <w:basedOn w:val="Normal"/>
    <w:link w:val="BodyTextChar"/>
  </w:style>
  <w:style w:type="paragraph" w:styleId="Title">
    <w:name w:val="Title"/>
    <w:basedOn w:val="Normal"/>
    <w:rPr>
      <w:rFonts w:ascii="Arial Rounded MT Bold" w:hAnsi="Arial Rounded MT Bold"/>
      <w:b/>
      <w:sz w:val="52"/>
    </w:rPr>
  </w:style>
  <w:style w:type="paragraph" w:styleId="Subtitle">
    <w:name w:val="Subtitle"/>
    <w:basedOn w:val="Normal"/>
    <w:rPr>
      <w:i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color w:val="FF9147"/>
      <w:sz w:val="32"/>
      <w:szCs w:val="32"/>
      <w:lang w:val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</w:style>
  <w:style w:type="paragraph" w:styleId="List2">
    <w:name w:val="List 2"/>
    <w:basedOn w:val="Normal"/>
    <w:pPr>
      <w:ind w:left="851" w:hanging="284"/>
    </w:pPr>
  </w:style>
  <w:style w:type="paragraph" w:styleId="List">
    <w:name w:val="List"/>
    <w:basedOn w:val="Normal"/>
    <w:pPr>
      <w:ind w:left="567" w:hanging="567"/>
    </w:pPr>
  </w:style>
  <w:style w:type="paragraph" w:styleId="ListBullet2">
    <w:name w:val="List Bullet 2"/>
    <w:basedOn w:val="Normal"/>
    <w:pPr>
      <w:ind w:left="851" w:hanging="284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851" w:hanging="284"/>
    </w:pPr>
  </w:style>
  <w:style w:type="paragraph" w:styleId="ListNumber3">
    <w:name w:val="List Number 3"/>
    <w:basedOn w:val="Normal"/>
    <w:pPr>
      <w:ind w:left="1135" w:hanging="284"/>
    </w:pPr>
  </w:style>
  <w:style w:type="paragraph" w:styleId="ListNumber4">
    <w:name w:val="List Number 4"/>
    <w:basedOn w:val="Normal"/>
    <w:pPr>
      <w:ind w:left="1418" w:hanging="284"/>
    </w:pPr>
  </w:style>
  <w:style w:type="paragraph" w:styleId="ListNumber5">
    <w:name w:val="List Number 5"/>
    <w:basedOn w:val="Normal"/>
    <w:pPr>
      <w:ind w:left="1702" w:hanging="284"/>
    </w:pPr>
  </w:style>
  <w:style w:type="paragraph" w:styleId="Signature">
    <w:name w:val="Signature"/>
    <w:basedOn w:val="Normal"/>
    <w:pPr>
      <w:ind w:left="4252"/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443"/>
    </w:pPr>
  </w:style>
  <w:style w:type="paragraph" w:styleId="BodyText2">
    <w:name w:val="Body Text 2"/>
    <w:basedOn w:val="Normal"/>
  </w:style>
  <w:style w:type="paragraph" w:styleId="BodyTextIndent3">
    <w:name w:val="Body Text Indent 3"/>
    <w:basedOn w:val="Normal"/>
    <w:pPr>
      <w:ind w:left="720"/>
    </w:pPr>
  </w:style>
  <w:style w:type="paragraph" w:styleId="BodyText3">
    <w:name w:val="Body Text 3"/>
    <w:basedOn w:val="Normal"/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765A99"/>
    <w:pPr>
      <w:ind w:left="720"/>
      <w:contextualSpacing/>
    </w:pPr>
  </w:style>
  <w:style w:type="table" w:styleId="PlainTable4">
    <w:name w:val="Plain Table 4"/>
    <w:basedOn w:val="TableNormal"/>
    <w:uiPriority w:val="44"/>
    <w:rsid w:val="00765A99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unhideWhenUsed/>
    <w:rsid w:val="0019256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8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B6C7E-EB1D-47BC-AFE8-2319FC1CF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311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81</cp:revision>
  <cp:lastPrinted>2017-10-31T21:16:00Z</cp:lastPrinted>
  <dcterms:created xsi:type="dcterms:W3CDTF">2017-09-18T02:50:00Z</dcterms:created>
  <dcterms:modified xsi:type="dcterms:W3CDTF">2018-10-31T00:50:00Z</dcterms:modified>
</cp:coreProperties>
</file>