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CA1422" w:rsidTr="006C7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1422" w:rsidRDefault="00CA1422" w:rsidP="006C73C9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CA1422" w:rsidTr="006C7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A571E8"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B77048" w:rsidP="006C7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A571E8">
              <w:rPr>
                <w:sz w:val="22"/>
                <w:szCs w:val="22"/>
              </w:rPr>
              <w:t>Carbon Enterprise Ltd. (CEL</w:t>
            </w:r>
            <w:r w:rsidR="00CA1422" w:rsidRPr="00A571E8">
              <w:rPr>
                <w:sz w:val="22"/>
                <w:szCs w:val="22"/>
              </w:rPr>
              <w:t>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5F3E45" w:rsidP="006C7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CEO</w:t>
            </w:r>
          </w:p>
        </w:tc>
      </w:tr>
      <w:tr w:rsidR="00CA1422" w:rsidTr="006C7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1C51AA"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04364" w:rsidRDefault="00A571E8" w:rsidP="00304364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8C4894">
              <w:rPr>
                <w:sz w:val="22"/>
                <w:szCs w:val="22"/>
              </w:rPr>
              <w:t>Carbon</w:t>
            </w:r>
            <w:r w:rsidR="004A1195">
              <w:rPr>
                <w:sz w:val="22"/>
                <w:szCs w:val="22"/>
              </w:rPr>
              <w:t xml:space="preserve"> services firm based in Capital City.</w:t>
            </w:r>
          </w:p>
          <w:p w:rsidR="003A72B2" w:rsidRDefault="00F22599" w:rsidP="007610C0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Helps</w:t>
            </w:r>
            <w:r w:rsidR="008E305A">
              <w:rPr>
                <w:sz w:val="22"/>
                <w:szCs w:val="22"/>
              </w:rPr>
              <w:t xml:space="preserve"> land</w:t>
            </w:r>
            <w:r>
              <w:rPr>
                <w:sz w:val="22"/>
                <w:szCs w:val="22"/>
              </w:rPr>
              <w:t>owners</w:t>
            </w:r>
            <w:r w:rsidR="004F14E7">
              <w:rPr>
                <w:sz w:val="22"/>
                <w:szCs w:val="22"/>
              </w:rPr>
              <w:t xml:space="preserve"> develop and</w:t>
            </w:r>
            <w:r w:rsidR="003A72B2">
              <w:rPr>
                <w:sz w:val="22"/>
                <w:szCs w:val="22"/>
              </w:rPr>
              <w:t xml:space="preserve"> certify their operations</w:t>
            </w:r>
            <w:r>
              <w:rPr>
                <w:sz w:val="22"/>
                <w:szCs w:val="22"/>
              </w:rPr>
              <w:t xml:space="preserve"> under the national Carbon Trading Programme (CTP)</w:t>
            </w:r>
            <w:r w:rsidR="007610C0">
              <w:rPr>
                <w:sz w:val="22"/>
                <w:szCs w:val="22"/>
              </w:rPr>
              <w:t xml:space="preserve"> in order to earn and sell carbon credits for </w:t>
            </w:r>
            <w:r w:rsidR="00911E47">
              <w:rPr>
                <w:sz w:val="22"/>
                <w:szCs w:val="22"/>
              </w:rPr>
              <w:t xml:space="preserve">carbon </w:t>
            </w:r>
            <w:r w:rsidR="007610C0">
              <w:rPr>
                <w:sz w:val="22"/>
                <w:szCs w:val="22"/>
              </w:rPr>
              <w:t>units stored</w:t>
            </w:r>
            <w:r w:rsidR="00911E47">
              <w:rPr>
                <w:sz w:val="22"/>
                <w:szCs w:val="22"/>
              </w:rPr>
              <w:t xml:space="preserve"> (through</w:t>
            </w:r>
            <w:r w:rsidR="00727FE6">
              <w:rPr>
                <w:sz w:val="22"/>
                <w:szCs w:val="22"/>
              </w:rPr>
              <w:t>,</w:t>
            </w:r>
            <w:r w:rsidR="00911E47">
              <w:rPr>
                <w:sz w:val="22"/>
                <w:szCs w:val="22"/>
              </w:rPr>
              <w:t xml:space="preserve"> e.g., growing trees)</w:t>
            </w:r>
            <w:r w:rsidR="003A72B2">
              <w:rPr>
                <w:sz w:val="22"/>
                <w:szCs w:val="22"/>
              </w:rPr>
              <w:t xml:space="preserve">. </w:t>
            </w:r>
          </w:p>
          <w:p w:rsidR="006846A8" w:rsidRPr="00817647" w:rsidRDefault="008E305A" w:rsidP="00817647">
            <w:pPr>
              <w:pStyle w:val="ListParagraph"/>
              <w:numPr>
                <w:ilvl w:val="0"/>
                <w:numId w:val="6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proofErr w:type="gramStart"/>
            <w:r w:rsidRPr="007F12DD">
              <w:rPr>
                <w:sz w:val="22"/>
                <w:szCs w:val="22"/>
              </w:rPr>
              <w:t>Brokers</w:t>
            </w:r>
            <w:proofErr w:type="gramEnd"/>
            <w:r w:rsidR="004F14E7" w:rsidRPr="007F12DD">
              <w:rPr>
                <w:sz w:val="22"/>
                <w:szCs w:val="22"/>
              </w:rPr>
              <w:t xml:space="preserve"> sale of </w:t>
            </w:r>
            <w:r w:rsidR="007F12DD" w:rsidRPr="007F12DD">
              <w:rPr>
                <w:sz w:val="22"/>
                <w:szCs w:val="22"/>
              </w:rPr>
              <w:t xml:space="preserve">certified </w:t>
            </w:r>
            <w:r w:rsidR="004F14E7" w:rsidRPr="007F12DD">
              <w:rPr>
                <w:sz w:val="22"/>
                <w:szCs w:val="22"/>
              </w:rPr>
              <w:t>carbon credits to</w:t>
            </w:r>
            <w:r w:rsidR="008878D5">
              <w:rPr>
                <w:sz w:val="22"/>
                <w:szCs w:val="22"/>
              </w:rPr>
              <w:t xml:space="preserve"> high carbon-</w:t>
            </w:r>
            <w:r w:rsidR="007F12DD" w:rsidRPr="007F12DD">
              <w:rPr>
                <w:sz w:val="22"/>
                <w:szCs w:val="22"/>
              </w:rPr>
              <w:t>e</w:t>
            </w:r>
            <w:r w:rsidR="008878D5">
              <w:rPr>
                <w:sz w:val="22"/>
                <w:szCs w:val="22"/>
              </w:rPr>
              <w:t>mitting companies</w:t>
            </w:r>
            <w:r w:rsidR="007F12DD">
              <w:rPr>
                <w:sz w:val="22"/>
                <w:szCs w:val="22"/>
              </w:rPr>
              <w:t xml:space="preserve"> who are subject to emissions reductions targets under the CTP</w:t>
            </w:r>
            <w:r w:rsidR="007F12DD" w:rsidRPr="007F12DD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7B2829" w:rsidP="007B2829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lead CEL’</w:t>
            </w:r>
            <w:r w:rsidR="00D81D2C">
              <w:rPr>
                <w:rFonts w:eastAsia="Times New Roman"/>
                <w:color w:val="auto"/>
                <w:sz w:val="22"/>
                <w:szCs w:val="22"/>
              </w:rPr>
              <w:t>s investment planning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and strategy development.</w:t>
            </w:r>
            <w:r w:rsidR="00D81D2C">
              <w:rPr>
                <w:rFonts w:eastAsia="Times New Roman"/>
                <w:color w:val="auto"/>
                <w:sz w:val="22"/>
                <w:szCs w:val="22"/>
              </w:rPr>
              <w:t xml:space="preserve"> You</w:t>
            </w:r>
            <w:r w:rsidR="00DA0882">
              <w:rPr>
                <w:rFonts w:eastAsia="Times New Roman"/>
                <w:color w:val="auto"/>
                <w:sz w:val="22"/>
                <w:szCs w:val="22"/>
              </w:rPr>
              <w:t>’re</w:t>
            </w:r>
            <w:r w:rsidR="00D81D2C">
              <w:rPr>
                <w:rFonts w:eastAsia="Times New Roman"/>
                <w:color w:val="auto"/>
                <w:sz w:val="22"/>
                <w:szCs w:val="22"/>
              </w:rPr>
              <w:t xml:space="preserve"> also responsible for stakeholder and investor </w:t>
            </w:r>
            <w:r w:rsidR="00DA0882">
              <w:rPr>
                <w:rFonts w:eastAsia="Times New Roman"/>
                <w:color w:val="auto"/>
                <w:sz w:val="22"/>
                <w:szCs w:val="22"/>
              </w:rPr>
              <w:t xml:space="preserve">procurement and </w:t>
            </w:r>
            <w:r w:rsidR="00D81D2C">
              <w:rPr>
                <w:rFonts w:eastAsia="Times New Roman"/>
                <w:color w:val="auto"/>
                <w:sz w:val="22"/>
                <w:szCs w:val="22"/>
              </w:rPr>
              <w:t>engagement.</w:t>
            </w:r>
          </w:p>
          <w:p w:rsidR="005F3E45" w:rsidRPr="00D81D2C" w:rsidRDefault="007B2829" w:rsidP="00D81D2C">
            <w:pPr>
              <w:pStyle w:val="ListParagraph"/>
              <w:numPr>
                <w:ilvl w:val="0"/>
                <w:numId w:val="6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are based in Capital City but regularly travel across the country to meet</w:t>
            </w:r>
            <w:r w:rsidR="00D81D2C">
              <w:rPr>
                <w:rFonts w:eastAsia="Times New Roman"/>
                <w:color w:val="auto"/>
                <w:sz w:val="22"/>
                <w:szCs w:val="22"/>
              </w:rPr>
              <w:t xml:space="preserve"> with CEL’s clients and investors.</w:t>
            </w:r>
          </w:p>
        </w:tc>
        <w:bookmarkStart w:id="0" w:name="_GoBack"/>
        <w:bookmarkEnd w:id="0"/>
      </w:tr>
      <w:tr w:rsidR="00CA1422" w:rsidTr="006C7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F46C26"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A7BA2" w:rsidRPr="003A7BA2" w:rsidRDefault="007B2829" w:rsidP="003A7BA2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Maximise the value of forest and farm operations for landowners</w:t>
            </w:r>
            <w:r w:rsidR="00727FE6">
              <w:rPr>
                <w:sz w:val="22"/>
                <w:szCs w:val="22"/>
              </w:rPr>
              <w:t xml:space="preserve"> while tackling global climate change.</w:t>
            </w:r>
          </w:p>
          <w:p w:rsidR="009C303F" w:rsidRPr="003A7BA2" w:rsidRDefault="0069332E" w:rsidP="007B2829">
            <w:pPr>
              <w:pStyle w:val="ListParagraph"/>
              <w:numPr>
                <w:ilvl w:val="0"/>
                <w:numId w:val="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Become a national leader in the new green economy</w:t>
            </w:r>
            <w:r w:rsidR="003A7BA2">
              <w:rPr>
                <w:sz w:val="22"/>
                <w:szCs w:val="22"/>
              </w:rPr>
              <w:t xml:space="preserve"> by encouraging reduced greenhouse gas emissions, more green technologies,</w:t>
            </w:r>
            <w:r w:rsidR="00890870">
              <w:rPr>
                <w:sz w:val="22"/>
                <w:szCs w:val="22"/>
              </w:rPr>
              <w:t xml:space="preserve"> more jobs, and </w:t>
            </w:r>
            <w:r w:rsidR="003A7BA2">
              <w:rPr>
                <w:sz w:val="22"/>
                <w:szCs w:val="22"/>
              </w:rPr>
              <w:t>sustainable economic growth</w:t>
            </w:r>
            <w:r w:rsidR="00BF3546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000383" w:rsidP="00F46C26">
            <w:pPr>
              <w:pStyle w:val="ListParagraph"/>
              <w:numPr>
                <w:ilvl w:val="0"/>
                <w:numId w:val="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Grow</w:t>
            </w:r>
            <w:r w:rsidR="00F46C26">
              <w:rPr>
                <w:rFonts w:eastAsia="Times New Roman"/>
                <w:color w:val="auto"/>
                <w:sz w:val="22"/>
                <w:szCs w:val="22"/>
              </w:rPr>
              <w:t xml:space="preserve"> CEL’s profitability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through increased</w:t>
            </w:r>
            <w:r w:rsidR="00F46C26">
              <w:rPr>
                <w:rFonts w:eastAsia="Times New Roman"/>
                <w:color w:val="auto"/>
                <w:sz w:val="22"/>
                <w:szCs w:val="22"/>
              </w:rPr>
              <w:t xml:space="preserve"> landowner and investor participation.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000383" w:rsidRPr="00F46C26" w:rsidRDefault="00000383" w:rsidP="00F46C26">
            <w:pPr>
              <w:pStyle w:val="ListParagraph"/>
              <w:numPr>
                <w:ilvl w:val="0"/>
                <w:numId w:val="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Expand CEL’s reach into underutilised regions and land</w:t>
            </w:r>
            <w:r w:rsidR="00F46C26">
              <w:rPr>
                <w:rFonts w:eastAsia="Times New Roman"/>
                <w:color w:val="auto"/>
                <w:sz w:val="22"/>
                <w:szCs w:val="22"/>
              </w:rPr>
              <w:t xml:space="preserve">-use </w:t>
            </w:r>
            <w:r>
              <w:rPr>
                <w:rFonts w:eastAsia="Times New Roman"/>
                <w:color w:val="auto"/>
                <w:sz w:val="22"/>
                <w:szCs w:val="22"/>
              </w:rPr>
              <w:t>operations.</w:t>
            </w:r>
          </w:p>
        </w:tc>
      </w:tr>
      <w:tr w:rsidR="00CA1422" w:rsidTr="006C7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627C7C"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C5E55" w:rsidRDefault="00DC5E55" w:rsidP="00DC5E55">
            <w:pPr>
              <w:pStyle w:val="ListParagraph"/>
              <w:numPr>
                <w:ilvl w:val="0"/>
                <w:numId w:val="4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Win-win solutions.</w:t>
            </w:r>
          </w:p>
          <w:p w:rsidR="0037612D" w:rsidRPr="00BF3546" w:rsidRDefault="00911E47" w:rsidP="00BF3546">
            <w:pPr>
              <w:pStyle w:val="ListParagraph"/>
              <w:numPr>
                <w:ilvl w:val="0"/>
                <w:numId w:val="4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Future-focused.</w:t>
            </w:r>
          </w:p>
          <w:p w:rsidR="008E70DF" w:rsidRPr="002950E2" w:rsidRDefault="002950E2" w:rsidP="008E70DF">
            <w:pPr>
              <w:pStyle w:val="ListParagraph"/>
              <w:numPr>
                <w:ilvl w:val="0"/>
                <w:numId w:val="4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</w:t>
            </w:r>
            <w:r w:rsidR="00591C82">
              <w:rPr>
                <w:sz w:val="22"/>
                <w:szCs w:val="22"/>
              </w:rPr>
              <w:t>wardship of land and</w:t>
            </w:r>
            <w:r>
              <w:rPr>
                <w:sz w:val="22"/>
                <w:szCs w:val="22"/>
              </w:rPr>
              <w:t xml:space="preserve"> people.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Pr="00CA1422" w:rsidRDefault="00627C7C" w:rsidP="00CA14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987F60" wp14:editId="2A5B5F44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65659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BD260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-4.6pt;margin-top:5.1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CA1422" w:rsidTr="006C7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890870"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140CD" w:rsidRDefault="00CC3293" w:rsidP="00CC3293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Business relationships with landowners (including forest and farm operators),</w:t>
            </w:r>
            <w:r w:rsidR="008878D5">
              <w:rPr>
                <w:sz w:val="22"/>
                <w:szCs w:val="22"/>
              </w:rPr>
              <w:t xml:space="preserve"> high carbon-</w:t>
            </w:r>
            <w:r>
              <w:rPr>
                <w:sz w:val="22"/>
                <w:szCs w:val="22"/>
              </w:rPr>
              <w:t>emitting</w:t>
            </w:r>
            <w:r w:rsidR="008878D5">
              <w:rPr>
                <w:sz w:val="22"/>
                <w:szCs w:val="22"/>
              </w:rPr>
              <w:t xml:space="preserve"> </w:t>
            </w:r>
            <w:r w:rsidR="00CB5D14">
              <w:rPr>
                <w:sz w:val="22"/>
                <w:szCs w:val="22"/>
              </w:rPr>
              <w:t>companies</w:t>
            </w:r>
            <w:r>
              <w:rPr>
                <w:sz w:val="22"/>
                <w:szCs w:val="22"/>
              </w:rPr>
              <w:t>, and investors.</w:t>
            </w:r>
          </w:p>
          <w:p w:rsidR="00BF3546" w:rsidRPr="00CC3293" w:rsidRDefault="00224B44" w:rsidP="00224B44">
            <w:pPr>
              <w:pStyle w:val="ListParagraph"/>
              <w:numPr>
                <w:ilvl w:val="0"/>
                <w:numId w:val="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Liaison </w:t>
            </w:r>
            <w:r w:rsidR="00A367BB">
              <w:rPr>
                <w:sz w:val="22"/>
                <w:szCs w:val="22"/>
              </w:rPr>
              <w:t>with</w:t>
            </w:r>
            <w:r w:rsidR="00B2053C">
              <w:rPr>
                <w:sz w:val="22"/>
                <w:szCs w:val="22"/>
              </w:rPr>
              <w:t xml:space="preserve"> the</w:t>
            </w:r>
            <w:r w:rsidR="00A367BB">
              <w:rPr>
                <w:sz w:val="22"/>
                <w:szCs w:val="22"/>
              </w:rPr>
              <w:t xml:space="preserve"> central government </w:t>
            </w:r>
            <w:r>
              <w:rPr>
                <w:sz w:val="22"/>
                <w:szCs w:val="22"/>
              </w:rPr>
              <w:t>around CTP requirements.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4B44" w:rsidRPr="00890870" w:rsidRDefault="002650C0" w:rsidP="002A67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have recently begu</w:t>
            </w:r>
            <w:r w:rsidR="00890870">
              <w:rPr>
                <w:rFonts w:eastAsia="Times New Roman"/>
                <w:color w:val="auto"/>
                <w:sz w:val="22"/>
                <w:szCs w:val="22"/>
              </w:rPr>
              <w:t>n</w:t>
            </w:r>
            <w:r w:rsidR="002A678B">
              <w:rPr>
                <w:rFonts w:eastAsia="Times New Roman"/>
                <w:color w:val="auto"/>
                <w:sz w:val="22"/>
                <w:szCs w:val="22"/>
              </w:rPr>
              <w:t xml:space="preserve"> to more aggressively</w:t>
            </w:r>
            <w:r w:rsidR="00890870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A678B">
              <w:rPr>
                <w:rFonts w:eastAsia="Times New Roman"/>
                <w:color w:val="auto"/>
                <w:sz w:val="22"/>
                <w:szCs w:val="22"/>
              </w:rPr>
              <w:t xml:space="preserve">pursue </w:t>
            </w:r>
            <w:r w:rsidR="00890870">
              <w:rPr>
                <w:rFonts w:eastAsia="Times New Roman"/>
                <w:color w:val="auto"/>
                <w:sz w:val="22"/>
                <w:szCs w:val="22"/>
              </w:rPr>
              <w:t>potential</w:t>
            </w:r>
            <w:r w:rsidR="002A678B">
              <w:rPr>
                <w:rFonts w:eastAsia="Times New Roman"/>
                <w:color w:val="auto"/>
                <w:sz w:val="22"/>
                <w:szCs w:val="22"/>
              </w:rPr>
              <w:t xml:space="preserve"> new</w:t>
            </w:r>
            <w:r w:rsidR="00890870">
              <w:rPr>
                <w:rFonts w:eastAsia="Times New Roman"/>
                <w:color w:val="auto"/>
                <w:sz w:val="22"/>
                <w:szCs w:val="22"/>
              </w:rPr>
              <w:t xml:space="preserve"> clients and investors to help advance CEL’s position in the emerging green economy.</w:t>
            </w:r>
          </w:p>
        </w:tc>
      </w:tr>
      <w:tr w:rsidR="00CA1422" w:rsidTr="006C73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D213E5"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1422" w:rsidRDefault="002650C0" w:rsidP="00B9393F">
            <w:pPr>
              <w:pStyle w:val="ListParagraph"/>
              <w:numPr>
                <w:ilvl w:val="0"/>
                <w:numId w:val="1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 </w:t>
            </w:r>
            <w:r w:rsidR="00ED4080">
              <w:rPr>
                <w:sz w:val="22"/>
                <w:szCs w:val="22"/>
              </w:rPr>
              <w:t>enjoys growing annual profits with a current portfolio of over 40,000 hectares of</w:t>
            </w:r>
            <w:r w:rsidR="00B9393F">
              <w:rPr>
                <w:sz w:val="22"/>
                <w:szCs w:val="22"/>
              </w:rPr>
              <w:t xml:space="preserve"> owned or </w:t>
            </w:r>
            <w:r w:rsidR="00ED4080">
              <w:rPr>
                <w:sz w:val="22"/>
                <w:szCs w:val="22"/>
              </w:rPr>
              <w:t xml:space="preserve">leased permanent carbon forests. </w:t>
            </w:r>
          </w:p>
          <w:p w:rsidR="002C465D" w:rsidRPr="00ED4080" w:rsidRDefault="00ED4080" w:rsidP="00B9393F">
            <w:pPr>
              <w:pStyle w:val="ListParagraph"/>
              <w:numPr>
                <w:ilvl w:val="0"/>
                <w:numId w:val="12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is prepared to invest up to $2 million to</w:t>
            </w:r>
            <w:r w:rsidR="00CB5D14">
              <w:rPr>
                <w:sz w:val="22"/>
                <w:szCs w:val="22"/>
              </w:rPr>
              <w:t xml:space="preserve"> help</w:t>
            </w:r>
            <w:r>
              <w:rPr>
                <w:sz w:val="22"/>
                <w:szCs w:val="22"/>
              </w:rPr>
              <w:t xml:space="preserve"> expand the business.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1422" w:rsidRDefault="00CA1422" w:rsidP="006C7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:rsidR="00CA1422" w:rsidRDefault="00ED4080" w:rsidP="006C7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BDCC02" wp14:editId="24486D20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64389</wp:posOffset>
                      </wp:positionV>
                      <wp:extent cx="1384300" cy="311150"/>
                      <wp:effectExtent l="0" t="19050" r="44450" b="31750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37562" id="Right Arrow 1" o:spid="_x0000_s1026" type="#_x0000_t13" style="position:absolute;margin-left:-4.6pt;margin-top:5.05pt;width:109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" adj="19172" fillcolor="#4f81bd" strokecolor="#385d8a" strokeweight="2pt"/>
                  </w:pict>
                </mc:Fallback>
              </mc:AlternateContent>
            </w:r>
          </w:p>
        </w:tc>
      </w:tr>
      <w:tr w:rsidR="00CA1422" w:rsidTr="006C73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1422" w:rsidRDefault="00CA1422" w:rsidP="006C73C9">
            <w:pPr>
              <w:rPr>
                <w:sz w:val="26"/>
                <w:szCs w:val="26"/>
              </w:rPr>
            </w:pPr>
            <w:r w:rsidRPr="004A1819"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5D4F" w:rsidRPr="00D57860" w:rsidRDefault="00564BB5" w:rsidP="00CF45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D57860">
              <w:rPr>
                <w:sz w:val="22"/>
                <w:szCs w:val="22"/>
              </w:rPr>
              <w:t xml:space="preserve">marginal, </w:t>
            </w:r>
            <w:r>
              <w:rPr>
                <w:sz w:val="22"/>
                <w:szCs w:val="22"/>
              </w:rPr>
              <w:t>erosion-prone land in County Catchment represents an untapped</w:t>
            </w:r>
            <w:r w:rsidR="00E73791">
              <w:rPr>
                <w:sz w:val="22"/>
                <w:szCs w:val="22"/>
              </w:rPr>
              <w:t xml:space="preserve"> business </w:t>
            </w:r>
            <w:r>
              <w:rPr>
                <w:sz w:val="22"/>
                <w:szCs w:val="22"/>
              </w:rPr>
              <w:t xml:space="preserve">opportunity for carbon emission reduction through growing trees </w:t>
            </w:r>
            <w:r w:rsidR="00D5786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including native trees</w:t>
            </w:r>
            <w:r w:rsidR="00D5786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4801" w:rsidRPr="00E73791" w:rsidRDefault="009701B1" w:rsidP="00224B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You’re on the lookout for new</w:t>
            </w:r>
            <w:r w:rsidR="00E73791">
              <w:rPr>
                <w:rFonts w:eastAsia="Times New Roman"/>
                <w:color w:val="auto"/>
                <w:sz w:val="22"/>
                <w:szCs w:val="22"/>
              </w:rPr>
              <w:t xml:space="preserve"> CEL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clients, investors, and opportunities.</w:t>
            </w:r>
            <w:r w:rsidR="00E73791">
              <w:rPr>
                <w:rFonts w:eastAsia="Times New Roman"/>
                <w:color w:val="auto"/>
                <w:sz w:val="22"/>
                <w:szCs w:val="22"/>
              </w:rPr>
              <w:t xml:space="preserve"> You see exciting potential in Eastern Region and County Catchment’s</w:t>
            </w:r>
            <w:r w:rsidR="004A1819">
              <w:rPr>
                <w:rFonts w:eastAsia="Times New Roman"/>
                <w:color w:val="auto"/>
                <w:sz w:val="22"/>
                <w:szCs w:val="22"/>
              </w:rPr>
              <w:t xml:space="preserve"> pastoral, erosion-prone land base.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8F0E06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E06" w:rsidRDefault="008F0E06">
      <w:r>
        <w:separator/>
      </w:r>
    </w:p>
  </w:endnote>
  <w:endnote w:type="continuationSeparator" w:id="0">
    <w:p w:rsidR="008F0E06" w:rsidRDefault="008F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367BB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9278C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E06" w:rsidRDefault="008F0E06">
      <w:r>
        <w:separator/>
      </w:r>
    </w:p>
  </w:footnote>
  <w:footnote w:type="continuationSeparator" w:id="0">
    <w:p w:rsidR="008F0E06" w:rsidRDefault="008F0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6A3" w:rsidRDefault="007D76A3">
    <w:pPr>
      <w:pStyle w:val="Header"/>
    </w:pPr>
    <w:r>
      <w:tab/>
    </w:r>
    <w:r>
      <w:tab/>
    </w:r>
    <w:r>
      <w:tab/>
    </w:r>
    <w:r>
      <w:tab/>
    </w:r>
    <w:r w:rsidR="00E87654">
      <w:tab/>
    </w:r>
    <w:r>
      <w:rPr>
        <w:noProof/>
      </w:rPr>
      <w:drawing>
        <wp:inline distT="0" distB="0" distL="0" distR="0" wp14:anchorId="2EC9DF7E" wp14:editId="5159ECAC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71ED"/>
    <w:multiLevelType w:val="hybridMultilevel"/>
    <w:tmpl w:val="EB5CB562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47E4B"/>
    <w:multiLevelType w:val="hybridMultilevel"/>
    <w:tmpl w:val="8AC076E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3200A"/>
    <w:multiLevelType w:val="hybridMultilevel"/>
    <w:tmpl w:val="CE2029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44F2B"/>
    <w:multiLevelType w:val="hybridMultilevel"/>
    <w:tmpl w:val="FDAA1A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77FB0"/>
    <w:multiLevelType w:val="hybridMultilevel"/>
    <w:tmpl w:val="8B9C61D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81E20"/>
    <w:multiLevelType w:val="multilevel"/>
    <w:tmpl w:val="B046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6B76D7"/>
    <w:multiLevelType w:val="hybridMultilevel"/>
    <w:tmpl w:val="E95AC19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C4A23"/>
    <w:multiLevelType w:val="multilevel"/>
    <w:tmpl w:val="A820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25275B"/>
    <w:multiLevelType w:val="hybridMultilevel"/>
    <w:tmpl w:val="8758C85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56A"/>
    <w:multiLevelType w:val="hybridMultilevel"/>
    <w:tmpl w:val="DA2680B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44FE8"/>
    <w:multiLevelType w:val="hybridMultilevel"/>
    <w:tmpl w:val="833C0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627AA"/>
    <w:multiLevelType w:val="hybridMultilevel"/>
    <w:tmpl w:val="9768DB4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928C4"/>
    <w:multiLevelType w:val="hybridMultilevel"/>
    <w:tmpl w:val="5ACE13B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E053B"/>
    <w:multiLevelType w:val="multilevel"/>
    <w:tmpl w:val="D69A7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E14FB4"/>
    <w:multiLevelType w:val="hybridMultilevel"/>
    <w:tmpl w:val="BBB002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9"/>
  </w:num>
  <w:num w:numId="5">
    <w:abstractNumId w:val="6"/>
  </w:num>
  <w:num w:numId="6">
    <w:abstractNumId w:val="14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06"/>
    <w:rsid w:val="00000383"/>
    <w:rsid w:val="000840A7"/>
    <w:rsid w:val="000B2B23"/>
    <w:rsid w:val="00141AAE"/>
    <w:rsid w:val="00142B0C"/>
    <w:rsid w:val="0016547D"/>
    <w:rsid w:val="001761A2"/>
    <w:rsid w:val="001C51AA"/>
    <w:rsid w:val="001D4801"/>
    <w:rsid w:val="001E0669"/>
    <w:rsid w:val="00224B44"/>
    <w:rsid w:val="00252716"/>
    <w:rsid w:val="002650C0"/>
    <w:rsid w:val="002950E2"/>
    <w:rsid w:val="002A678B"/>
    <w:rsid w:val="002C465D"/>
    <w:rsid w:val="002D7C52"/>
    <w:rsid w:val="00304364"/>
    <w:rsid w:val="003172C0"/>
    <w:rsid w:val="00342CE0"/>
    <w:rsid w:val="00363C26"/>
    <w:rsid w:val="0037612D"/>
    <w:rsid w:val="003A72B2"/>
    <w:rsid w:val="003A7BA2"/>
    <w:rsid w:val="003D32C4"/>
    <w:rsid w:val="004258F6"/>
    <w:rsid w:val="00436E4D"/>
    <w:rsid w:val="004A1195"/>
    <w:rsid w:val="004A1819"/>
    <w:rsid w:val="004F14E7"/>
    <w:rsid w:val="0050784F"/>
    <w:rsid w:val="00564BB5"/>
    <w:rsid w:val="0058094A"/>
    <w:rsid w:val="00591C82"/>
    <w:rsid w:val="00591F50"/>
    <w:rsid w:val="005A26E1"/>
    <w:rsid w:val="005F3E45"/>
    <w:rsid w:val="00603C25"/>
    <w:rsid w:val="006140CD"/>
    <w:rsid w:val="00627C7C"/>
    <w:rsid w:val="00667337"/>
    <w:rsid w:val="006846A8"/>
    <w:rsid w:val="0069332E"/>
    <w:rsid w:val="00703240"/>
    <w:rsid w:val="00727FE6"/>
    <w:rsid w:val="007309C4"/>
    <w:rsid w:val="007431CA"/>
    <w:rsid w:val="007610C0"/>
    <w:rsid w:val="00762CD5"/>
    <w:rsid w:val="0079469B"/>
    <w:rsid w:val="007A63C4"/>
    <w:rsid w:val="007B2829"/>
    <w:rsid w:val="007B2B08"/>
    <w:rsid w:val="007D76A3"/>
    <w:rsid w:val="007F12DD"/>
    <w:rsid w:val="00815D4F"/>
    <w:rsid w:val="00817647"/>
    <w:rsid w:val="008878D5"/>
    <w:rsid w:val="00890870"/>
    <w:rsid w:val="00891704"/>
    <w:rsid w:val="008C311E"/>
    <w:rsid w:val="008C4894"/>
    <w:rsid w:val="008D3B0E"/>
    <w:rsid w:val="008E305A"/>
    <w:rsid w:val="008E70DF"/>
    <w:rsid w:val="008F0E06"/>
    <w:rsid w:val="008F5B7A"/>
    <w:rsid w:val="00911E47"/>
    <w:rsid w:val="00925C9F"/>
    <w:rsid w:val="009278CD"/>
    <w:rsid w:val="00934C2F"/>
    <w:rsid w:val="00952F59"/>
    <w:rsid w:val="00966BD3"/>
    <w:rsid w:val="00967A99"/>
    <w:rsid w:val="009701B1"/>
    <w:rsid w:val="009B5293"/>
    <w:rsid w:val="009C09C9"/>
    <w:rsid w:val="009C303F"/>
    <w:rsid w:val="009D357E"/>
    <w:rsid w:val="009D5D17"/>
    <w:rsid w:val="00A07C20"/>
    <w:rsid w:val="00A367BB"/>
    <w:rsid w:val="00A41476"/>
    <w:rsid w:val="00A571E8"/>
    <w:rsid w:val="00AE3F6F"/>
    <w:rsid w:val="00AF4CA1"/>
    <w:rsid w:val="00B2053C"/>
    <w:rsid w:val="00B20F7A"/>
    <w:rsid w:val="00B77048"/>
    <w:rsid w:val="00B9393F"/>
    <w:rsid w:val="00BA5474"/>
    <w:rsid w:val="00BA56E6"/>
    <w:rsid w:val="00BA6379"/>
    <w:rsid w:val="00BF3546"/>
    <w:rsid w:val="00C65DA9"/>
    <w:rsid w:val="00C70354"/>
    <w:rsid w:val="00C76472"/>
    <w:rsid w:val="00CA1422"/>
    <w:rsid w:val="00CA76DE"/>
    <w:rsid w:val="00CB5D14"/>
    <w:rsid w:val="00CC3293"/>
    <w:rsid w:val="00CF3079"/>
    <w:rsid w:val="00CF452A"/>
    <w:rsid w:val="00D213E5"/>
    <w:rsid w:val="00D27F4F"/>
    <w:rsid w:val="00D57860"/>
    <w:rsid w:val="00D81D2C"/>
    <w:rsid w:val="00DA0882"/>
    <w:rsid w:val="00DB02CC"/>
    <w:rsid w:val="00DB04E2"/>
    <w:rsid w:val="00DC5E55"/>
    <w:rsid w:val="00DD47E4"/>
    <w:rsid w:val="00E73791"/>
    <w:rsid w:val="00E87654"/>
    <w:rsid w:val="00ED4080"/>
    <w:rsid w:val="00ED787B"/>
    <w:rsid w:val="00EF5406"/>
    <w:rsid w:val="00F22599"/>
    <w:rsid w:val="00F46C26"/>
    <w:rsid w:val="00F64BED"/>
    <w:rsid w:val="00F87B69"/>
    <w:rsid w:val="00F90CDB"/>
    <w:rsid w:val="00FA6A63"/>
    <w:rsid w:val="00FC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CD636F11-7675-4179-8257-3F2B3E52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422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i/>
    </w:rPr>
  </w:style>
  <w:style w:type="paragraph" w:styleId="Heading4">
    <w:name w:val="heading 4"/>
    <w:basedOn w:val="Normal"/>
    <w:next w:val="Normal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pPr>
      <w:keepNext/>
      <w:outlineLvl w:val="4"/>
    </w:p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b/>
      <w:bCs/>
      <w:color w:val="FF9147"/>
      <w:sz w:val="56"/>
      <w:szCs w:val="56"/>
      <w:lang w:val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i/>
      <w:iCs/>
    </w:rPr>
  </w:style>
  <w:style w:type="paragraph" w:styleId="Heading8">
    <w:name w:val="heading 8"/>
    <w:basedOn w:val="Normal"/>
    <w:next w:val="Normal"/>
    <w:pPr>
      <w:keepNext/>
      <w:outlineLvl w:val="7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b/>
      <w:i/>
      <w:sz w:val="16"/>
    </w:rPr>
  </w:style>
  <w:style w:type="paragraph" w:styleId="Footer">
    <w:name w:val="footer"/>
    <w:basedOn w:val="Normal"/>
    <w:pPr>
      <w:tabs>
        <w:tab w:val="right" w:pos="9356"/>
      </w:tabs>
    </w:pPr>
    <w:rPr>
      <w:i/>
      <w:sz w:val="16"/>
    </w:rPr>
  </w:style>
  <w:style w:type="paragraph" w:styleId="BodyText">
    <w:name w:val="Body Text"/>
    <w:basedOn w:val="Normal"/>
    <w:link w:val="BodyTextChar"/>
  </w:style>
  <w:style w:type="paragraph" w:styleId="Title">
    <w:name w:val="Title"/>
    <w:basedOn w:val="Normal"/>
    <w:rPr>
      <w:rFonts w:ascii="Arial Rounded MT Bold" w:hAnsi="Arial Rounded MT Bold"/>
      <w:b/>
      <w:sz w:val="52"/>
    </w:rPr>
  </w:style>
  <w:style w:type="paragraph" w:styleId="Subtitle">
    <w:name w:val="Subtitle"/>
    <w:basedOn w:val="Normal"/>
    <w:rPr>
      <w:i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color w:val="FF9147"/>
      <w:sz w:val="32"/>
      <w:szCs w:val="32"/>
      <w:lang w:val="en-US"/>
    </w:rPr>
  </w:style>
  <w:style w:type="paragraph" w:customStyle="1" w:styleId="Tablecaption">
    <w:name w:val="Table caption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ListBullet">
    <w:name w:val="List Bullet"/>
    <w:basedOn w:val="Normal"/>
    <w:pPr>
      <w:ind w:left="567" w:hanging="567"/>
    </w:pPr>
  </w:style>
  <w:style w:type="paragraph" w:styleId="List2">
    <w:name w:val="List 2"/>
    <w:basedOn w:val="Normal"/>
    <w:pPr>
      <w:ind w:left="851" w:hanging="284"/>
    </w:pPr>
  </w:style>
  <w:style w:type="paragraph" w:styleId="List">
    <w:name w:val="List"/>
    <w:basedOn w:val="Normal"/>
    <w:pPr>
      <w:ind w:left="567" w:hanging="567"/>
    </w:pPr>
  </w:style>
  <w:style w:type="paragraph" w:styleId="ListBullet2">
    <w:name w:val="List Bullet 2"/>
    <w:basedOn w:val="Normal"/>
    <w:pPr>
      <w:ind w:left="851" w:hanging="284"/>
    </w:pPr>
  </w:style>
  <w:style w:type="paragraph" w:styleId="ListNumber">
    <w:name w:val="List Number"/>
    <w:basedOn w:val="Normal"/>
    <w:pPr>
      <w:ind w:left="567" w:hanging="567"/>
    </w:pPr>
  </w:style>
  <w:style w:type="paragraph" w:styleId="ListNumber2">
    <w:name w:val="List Number 2"/>
    <w:basedOn w:val="Normal"/>
    <w:pPr>
      <w:ind w:left="851" w:hanging="284"/>
    </w:pPr>
  </w:style>
  <w:style w:type="paragraph" w:styleId="ListNumber3">
    <w:name w:val="List Number 3"/>
    <w:basedOn w:val="Normal"/>
    <w:pPr>
      <w:ind w:left="1135" w:hanging="284"/>
    </w:pPr>
  </w:style>
  <w:style w:type="paragraph" w:styleId="ListNumber4">
    <w:name w:val="List Number 4"/>
    <w:basedOn w:val="Normal"/>
    <w:pPr>
      <w:ind w:left="1418" w:hanging="284"/>
    </w:pPr>
  </w:style>
  <w:style w:type="paragraph" w:styleId="ListNumber5">
    <w:name w:val="List Number 5"/>
    <w:basedOn w:val="Normal"/>
    <w:pPr>
      <w:ind w:left="1702" w:hanging="284"/>
    </w:pPr>
  </w:style>
  <w:style w:type="paragraph" w:styleId="Signature">
    <w:name w:val="Signature"/>
    <w:basedOn w:val="Normal"/>
    <w:pPr>
      <w:ind w:left="4252"/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443"/>
    </w:pPr>
  </w:style>
  <w:style w:type="paragraph" w:styleId="BodyText2">
    <w:name w:val="Body Text 2"/>
    <w:basedOn w:val="Normal"/>
  </w:style>
  <w:style w:type="paragraph" w:styleId="BodyTextIndent3">
    <w:name w:val="Body Text Indent 3"/>
    <w:basedOn w:val="Normal"/>
    <w:pPr>
      <w:ind w:left="720"/>
    </w:pPr>
  </w:style>
  <w:style w:type="paragraph" w:styleId="BodyText3">
    <w:name w:val="Body Text 3"/>
    <w:basedOn w:val="Normal"/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b/>
    </w:rPr>
  </w:style>
  <w:style w:type="paragraph" w:styleId="TOC2">
    <w:name w:val="toc 2"/>
    <w:basedOn w:val="Normal"/>
    <w:next w:val="Normal"/>
    <w:autoRedefine/>
    <w:semiHidden/>
    <w:pPr>
      <w:ind w:left="24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lang w:val="en-GB"/>
    </w:rPr>
  </w:style>
  <w:style w:type="paragraph" w:customStyle="1" w:styleId="Mainheading">
    <w:name w:val="Main heading"/>
    <w:basedOn w:val="Normal"/>
    <w:pPr>
      <w:jc w:val="center"/>
    </w:pPr>
    <w:rPr>
      <w:b/>
      <w:bCs/>
      <w:sz w:val="32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CA1422"/>
    <w:pPr>
      <w:ind w:left="720"/>
      <w:contextualSpacing/>
    </w:pPr>
  </w:style>
  <w:style w:type="table" w:styleId="PlainTable4">
    <w:name w:val="Plain Table 4"/>
    <w:basedOn w:val="TableNormal"/>
    <w:uiPriority w:val="44"/>
    <w:rsid w:val="00CA1422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ment">
    <w:name w:val="element"/>
    <w:basedOn w:val="Normal"/>
    <w:rsid w:val="00CA1422"/>
    <w:pPr>
      <w:spacing w:before="100" w:beforeAutospacing="1" w:after="100" w:afterAutospacing="1"/>
    </w:pPr>
    <w:rPr>
      <w:rFonts w:ascii="Times" w:eastAsiaTheme="minorEastAsia" w:hAnsi="Times" w:cstheme="minorBidi"/>
      <w:color w:val="auto"/>
      <w:lang w:val="en-CA" w:eastAsia="en-US"/>
    </w:rPr>
  </w:style>
  <w:style w:type="character" w:customStyle="1" w:styleId="key-fact-number">
    <w:name w:val="key-fact-number"/>
    <w:basedOn w:val="DefaultParagraphFont"/>
    <w:rsid w:val="006846A8"/>
  </w:style>
  <w:style w:type="character" w:customStyle="1" w:styleId="key-fact-phrase">
    <w:name w:val="key-fact-phrase"/>
    <w:basedOn w:val="DefaultParagraphFont"/>
    <w:rsid w:val="006846A8"/>
  </w:style>
  <w:style w:type="character" w:customStyle="1" w:styleId="anim-number">
    <w:name w:val="anim-number"/>
    <w:basedOn w:val="DefaultParagraphFont"/>
    <w:rsid w:val="006846A8"/>
  </w:style>
  <w:style w:type="character" w:customStyle="1" w:styleId="square">
    <w:name w:val="square"/>
    <w:basedOn w:val="DefaultParagraphFont"/>
    <w:rsid w:val="006846A8"/>
  </w:style>
  <w:style w:type="character" w:customStyle="1" w:styleId="point-phrase">
    <w:name w:val="point-phrase"/>
    <w:basedOn w:val="DefaultParagraphFont"/>
    <w:rsid w:val="006846A8"/>
  </w:style>
  <w:style w:type="paragraph" w:styleId="NormalWeb">
    <w:name w:val="Normal (Web)"/>
    <w:basedOn w:val="Normal"/>
    <w:uiPriority w:val="99"/>
    <w:unhideWhenUsed/>
    <w:rsid w:val="0037612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main">
    <w:name w:val="main"/>
    <w:basedOn w:val="Normal"/>
    <w:rsid w:val="008E70D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70DF"/>
    <w:rPr>
      <w:i/>
      <w:iCs/>
    </w:rPr>
  </w:style>
  <w:style w:type="character" w:customStyle="1" w:styleId="main1">
    <w:name w:val="main1"/>
    <w:basedOn w:val="DefaultParagraphFont"/>
    <w:rsid w:val="008E70DF"/>
  </w:style>
  <w:style w:type="character" w:customStyle="1" w:styleId="pagehead">
    <w:name w:val="pagehead"/>
    <w:basedOn w:val="DefaultParagraphFont"/>
    <w:rsid w:val="009C303F"/>
  </w:style>
  <w:style w:type="character" w:customStyle="1" w:styleId="main11">
    <w:name w:val="main11"/>
    <w:basedOn w:val="DefaultParagraphFont"/>
    <w:rsid w:val="00B7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411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7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926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112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492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65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889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9FAFB-D7C1-41C8-A277-7A50E2F9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321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202</cp:revision>
  <cp:lastPrinted>2017-11-20T22:02:00Z</cp:lastPrinted>
  <dcterms:created xsi:type="dcterms:W3CDTF">2017-11-19T20:03:00Z</dcterms:created>
  <dcterms:modified xsi:type="dcterms:W3CDTF">2018-10-30T23:11:00Z</dcterms:modified>
</cp:coreProperties>
</file>